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B4905" w14:textId="5B28154D" w:rsidR="009E09B9" w:rsidRDefault="003658FF" w:rsidP="004C5780">
      <w:pPr>
        <w:pStyle w:val="Tytu"/>
        <w:jc w:val="center"/>
        <w:rPr>
          <w:sz w:val="48"/>
          <w:szCs w:val="48"/>
        </w:rPr>
      </w:pPr>
      <w:r w:rsidRPr="004C5780">
        <w:rPr>
          <w:sz w:val="48"/>
          <w:szCs w:val="48"/>
        </w:rPr>
        <w:t xml:space="preserve">Raport po przeprowadzeniu badania dotyczącego wiedzy i świadomości ekologicznej wśród osób </w:t>
      </w:r>
      <w:r w:rsidR="004C5780">
        <w:rPr>
          <w:sz w:val="48"/>
          <w:szCs w:val="48"/>
        </w:rPr>
        <w:br/>
      </w:r>
      <w:r w:rsidRPr="004C5780">
        <w:rPr>
          <w:sz w:val="48"/>
          <w:szCs w:val="48"/>
        </w:rPr>
        <w:t>wieku 60+</w:t>
      </w:r>
    </w:p>
    <w:p w14:paraId="67DE63C8" w14:textId="5464F07E" w:rsidR="004C5780" w:rsidRPr="004C5780" w:rsidRDefault="004C5780" w:rsidP="004C5780">
      <w:pPr>
        <w:pStyle w:val="Nagwek1"/>
      </w:pPr>
      <w:r>
        <w:t>Analiza wyników ankiety:</w:t>
      </w:r>
    </w:p>
    <w:p w14:paraId="397BC15E" w14:textId="77777777" w:rsidR="003658FF" w:rsidRDefault="003658FF" w:rsidP="003658FF"/>
    <w:p w14:paraId="6E7F8139" w14:textId="02B68F6A" w:rsidR="003658FF" w:rsidRDefault="003658FF" w:rsidP="003658FF">
      <w:pPr>
        <w:rPr>
          <w:sz w:val="24"/>
          <w:szCs w:val="24"/>
        </w:rPr>
      </w:pPr>
      <w:r>
        <w:tab/>
      </w:r>
      <w:r w:rsidRPr="003658FF">
        <w:rPr>
          <w:sz w:val="24"/>
          <w:szCs w:val="24"/>
        </w:rPr>
        <w:t>W badaniu udział wzięło</w:t>
      </w:r>
      <w:r>
        <w:rPr>
          <w:sz w:val="24"/>
          <w:szCs w:val="24"/>
        </w:rPr>
        <w:t xml:space="preserve"> </w:t>
      </w:r>
      <w:r w:rsidR="00746F2C" w:rsidRPr="00746F2C">
        <w:rPr>
          <w:sz w:val="24"/>
          <w:szCs w:val="24"/>
        </w:rPr>
        <w:t>100</w:t>
      </w:r>
      <w:r>
        <w:rPr>
          <w:sz w:val="24"/>
          <w:szCs w:val="24"/>
        </w:rPr>
        <w:t xml:space="preserve"> osób, w tym</w:t>
      </w:r>
      <w:r w:rsidR="00746F2C">
        <w:rPr>
          <w:sz w:val="24"/>
          <w:szCs w:val="24"/>
        </w:rPr>
        <w:t>: 34</w:t>
      </w:r>
      <w:r>
        <w:rPr>
          <w:sz w:val="24"/>
          <w:szCs w:val="24"/>
        </w:rPr>
        <w:t xml:space="preserve"> os</w:t>
      </w:r>
      <w:r w:rsidR="00746F2C">
        <w:rPr>
          <w:sz w:val="24"/>
          <w:szCs w:val="24"/>
        </w:rPr>
        <w:t>oby</w:t>
      </w:r>
      <w:r>
        <w:rPr>
          <w:sz w:val="24"/>
          <w:szCs w:val="24"/>
        </w:rPr>
        <w:t xml:space="preserve"> w wieku 60-64, </w:t>
      </w:r>
      <w:r w:rsidR="00746F2C">
        <w:rPr>
          <w:sz w:val="24"/>
          <w:szCs w:val="24"/>
        </w:rPr>
        <w:t>28</w:t>
      </w:r>
      <w:r>
        <w:rPr>
          <w:sz w:val="24"/>
          <w:szCs w:val="24"/>
        </w:rPr>
        <w:t xml:space="preserve"> osób w wieku 65-69, </w:t>
      </w:r>
      <w:r w:rsidR="00746F2C">
        <w:rPr>
          <w:sz w:val="24"/>
          <w:szCs w:val="24"/>
        </w:rPr>
        <w:t>26</w:t>
      </w:r>
      <w:r>
        <w:rPr>
          <w:sz w:val="24"/>
          <w:szCs w:val="24"/>
        </w:rPr>
        <w:t xml:space="preserve"> osób w wieku 70-74, </w:t>
      </w:r>
      <w:r w:rsidR="00746F2C">
        <w:rPr>
          <w:sz w:val="24"/>
          <w:szCs w:val="24"/>
        </w:rPr>
        <w:t>8</w:t>
      </w:r>
      <w:r>
        <w:rPr>
          <w:sz w:val="24"/>
          <w:szCs w:val="24"/>
        </w:rPr>
        <w:t xml:space="preserve"> osób w wieku 75-79 oraz </w:t>
      </w:r>
      <w:r w:rsidR="00746F2C">
        <w:rPr>
          <w:sz w:val="24"/>
          <w:szCs w:val="24"/>
        </w:rPr>
        <w:t>4</w:t>
      </w:r>
      <w:r>
        <w:rPr>
          <w:sz w:val="24"/>
          <w:szCs w:val="24"/>
        </w:rPr>
        <w:t xml:space="preserve"> os</w:t>
      </w:r>
      <w:r w:rsidR="00746F2C">
        <w:rPr>
          <w:sz w:val="24"/>
          <w:szCs w:val="24"/>
        </w:rPr>
        <w:t>oby</w:t>
      </w:r>
      <w:r>
        <w:rPr>
          <w:sz w:val="24"/>
          <w:szCs w:val="24"/>
        </w:rPr>
        <w:t xml:space="preserve"> w wieku 80+. </w:t>
      </w:r>
      <w:r w:rsidR="00746F2C">
        <w:rPr>
          <w:sz w:val="24"/>
          <w:szCs w:val="24"/>
        </w:rPr>
        <w:t>62</w:t>
      </w:r>
      <w:r>
        <w:rPr>
          <w:sz w:val="24"/>
          <w:szCs w:val="24"/>
        </w:rPr>
        <w:t xml:space="preserve">% uczestników to kobiety, </w:t>
      </w:r>
      <w:r w:rsidR="00746F2C">
        <w:rPr>
          <w:sz w:val="24"/>
          <w:szCs w:val="24"/>
        </w:rPr>
        <w:t>38</w:t>
      </w:r>
      <w:r>
        <w:rPr>
          <w:sz w:val="24"/>
          <w:szCs w:val="24"/>
        </w:rPr>
        <w:t>% to mężczyźni</w:t>
      </w:r>
      <w:r w:rsidR="00E10C35">
        <w:rPr>
          <w:sz w:val="24"/>
          <w:szCs w:val="24"/>
        </w:rPr>
        <w:t xml:space="preserve">. </w:t>
      </w:r>
      <w:r w:rsidR="00746F2C">
        <w:rPr>
          <w:sz w:val="24"/>
          <w:szCs w:val="24"/>
        </w:rPr>
        <w:t>1</w:t>
      </w:r>
      <w:r w:rsidR="00E10C35">
        <w:rPr>
          <w:sz w:val="24"/>
          <w:szCs w:val="24"/>
        </w:rPr>
        <w:t xml:space="preserve"> os</w:t>
      </w:r>
      <w:r w:rsidR="00746F2C">
        <w:rPr>
          <w:sz w:val="24"/>
          <w:szCs w:val="24"/>
        </w:rPr>
        <w:t>oba</w:t>
      </w:r>
      <w:r w:rsidR="00E10C35">
        <w:rPr>
          <w:sz w:val="24"/>
          <w:szCs w:val="24"/>
        </w:rPr>
        <w:t xml:space="preserve"> posiadał</w:t>
      </w:r>
      <w:r w:rsidR="00746F2C">
        <w:rPr>
          <w:sz w:val="24"/>
          <w:szCs w:val="24"/>
        </w:rPr>
        <w:t>a</w:t>
      </w:r>
      <w:r w:rsidR="00E10C35">
        <w:rPr>
          <w:sz w:val="24"/>
          <w:szCs w:val="24"/>
        </w:rPr>
        <w:t xml:space="preserve"> wykształcenie podstawowe, </w:t>
      </w:r>
      <w:r w:rsidR="00746F2C">
        <w:rPr>
          <w:sz w:val="24"/>
          <w:szCs w:val="24"/>
        </w:rPr>
        <w:t>20</w:t>
      </w:r>
      <w:r w:rsidR="00E10C35">
        <w:rPr>
          <w:sz w:val="24"/>
          <w:szCs w:val="24"/>
        </w:rPr>
        <w:t xml:space="preserve"> zawodowe, </w:t>
      </w:r>
      <w:r w:rsidR="00746F2C">
        <w:rPr>
          <w:sz w:val="24"/>
          <w:szCs w:val="24"/>
        </w:rPr>
        <w:t>33</w:t>
      </w:r>
      <w:r w:rsidR="00E10C35">
        <w:rPr>
          <w:sz w:val="24"/>
          <w:szCs w:val="24"/>
        </w:rPr>
        <w:t xml:space="preserve"> średnie, </w:t>
      </w:r>
      <w:r w:rsidR="00746F2C">
        <w:rPr>
          <w:sz w:val="24"/>
          <w:szCs w:val="24"/>
        </w:rPr>
        <w:t>a 46 wyższe</w:t>
      </w:r>
      <w:r w:rsidR="00E10C35">
        <w:rPr>
          <w:sz w:val="24"/>
          <w:szCs w:val="24"/>
        </w:rPr>
        <w:t>.</w:t>
      </w:r>
    </w:p>
    <w:p w14:paraId="3F27FD68" w14:textId="4977DC17" w:rsidR="00E10C35" w:rsidRDefault="00E10C35" w:rsidP="00746F2C">
      <w:pPr>
        <w:ind w:firstLine="708"/>
        <w:rPr>
          <w:sz w:val="24"/>
          <w:szCs w:val="24"/>
        </w:rPr>
      </w:pPr>
      <w:r>
        <w:rPr>
          <w:sz w:val="24"/>
          <w:szCs w:val="24"/>
        </w:rPr>
        <w:t xml:space="preserve">W drugiej części badania pytaliśmy uczestników o ich wiedzę z zakresu ekologii oraz stosunek do ochrony środowiska. </w:t>
      </w:r>
      <w:r w:rsidR="00746F2C">
        <w:rPr>
          <w:sz w:val="24"/>
          <w:szCs w:val="24"/>
        </w:rPr>
        <w:t>Wszyscy</w:t>
      </w:r>
      <w:r>
        <w:rPr>
          <w:sz w:val="24"/>
          <w:szCs w:val="24"/>
        </w:rPr>
        <w:t xml:space="preserve"> uczestni</w:t>
      </w:r>
      <w:r w:rsidR="00746F2C">
        <w:rPr>
          <w:sz w:val="24"/>
          <w:szCs w:val="24"/>
        </w:rPr>
        <w:t>cy</w:t>
      </w:r>
      <w:r>
        <w:rPr>
          <w:sz w:val="24"/>
          <w:szCs w:val="24"/>
        </w:rPr>
        <w:t xml:space="preserve"> słysz</w:t>
      </w:r>
      <w:r w:rsidR="00746F2C">
        <w:rPr>
          <w:sz w:val="24"/>
          <w:szCs w:val="24"/>
        </w:rPr>
        <w:t>eli</w:t>
      </w:r>
      <w:r>
        <w:rPr>
          <w:sz w:val="24"/>
          <w:szCs w:val="24"/>
        </w:rPr>
        <w:t xml:space="preserve"> o zmianach klimatycznych, a </w:t>
      </w:r>
      <w:r w:rsidR="00746F2C">
        <w:rPr>
          <w:sz w:val="24"/>
          <w:szCs w:val="24"/>
        </w:rPr>
        <w:t>53</w:t>
      </w:r>
      <w:r>
        <w:rPr>
          <w:sz w:val="24"/>
          <w:szCs w:val="24"/>
        </w:rPr>
        <w:t>%</w:t>
      </w:r>
      <w:r w:rsidR="00746F2C">
        <w:rPr>
          <w:sz w:val="24"/>
          <w:szCs w:val="24"/>
        </w:rPr>
        <w:t xml:space="preserve"> z nich</w:t>
      </w:r>
      <w:r>
        <w:rPr>
          <w:sz w:val="24"/>
          <w:szCs w:val="24"/>
        </w:rPr>
        <w:t xml:space="preserve"> uważa, że zmiany klimatyczne mają wpływ na ich życie.</w:t>
      </w:r>
      <w:r w:rsidR="00746F2C">
        <w:rPr>
          <w:sz w:val="24"/>
          <w:szCs w:val="24"/>
        </w:rPr>
        <w:t xml:space="preserve"> Tylko 7% uczestników uważa, że nie mają one żadnego wpływu na ich życie. Świadczy to o wysokiej świadomości uczestników ankiety dotyczącej wpływu zmian klimatycznych na ich życie. Jest to bardzo dobra wiadomość, gdyż zazwyczaj bardziej interesujemy się </w:t>
      </w:r>
      <w:r w:rsidR="00417828">
        <w:rPr>
          <w:sz w:val="24"/>
          <w:szCs w:val="24"/>
        </w:rPr>
        <w:t>tym co bezpośrednio odnosi się do naszego życia.</w:t>
      </w:r>
      <w:r>
        <w:rPr>
          <w:sz w:val="24"/>
          <w:szCs w:val="24"/>
        </w:rPr>
        <w:t xml:space="preserve"> </w:t>
      </w:r>
      <w:r w:rsidR="00417828">
        <w:rPr>
          <w:sz w:val="24"/>
          <w:szCs w:val="24"/>
        </w:rPr>
        <w:t xml:space="preserve">50 </w:t>
      </w:r>
      <w:r>
        <w:rPr>
          <w:sz w:val="24"/>
          <w:szCs w:val="24"/>
        </w:rPr>
        <w:t>uczestników sądzi, że ochrona środowiska jest bardzo ważną sprawą</w:t>
      </w:r>
      <w:r w:rsidR="00417828">
        <w:rPr>
          <w:sz w:val="24"/>
          <w:szCs w:val="24"/>
        </w:rPr>
        <w:t>,</w:t>
      </w:r>
      <w:r>
        <w:rPr>
          <w:sz w:val="24"/>
          <w:szCs w:val="24"/>
        </w:rPr>
        <w:t xml:space="preserve"> </w:t>
      </w:r>
      <w:r w:rsidR="00417828">
        <w:rPr>
          <w:sz w:val="24"/>
          <w:szCs w:val="24"/>
        </w:rPr>
        <w:t>z</w:t>
      </w:r>
      <w:r w:rsidR="0012398E">
        <w:rPr>
          <w:sz w:val="24"/>
          <w:szCs w:val="24"/>
        </w:rPr>
        <w:t xml:space="preserve"> kolei </w:t>
      </w:r>
      <w:r w:rsidR="00417828">
        <w:rPr>
          <w:sz w:val="24"/>
          <w:szCs w:val="24"/>
        </w:rPr>
        <w:t>42</w:t>
      </w:r>
      <w:r w:rsidR="0012398E">
        <w:rPr>
          <w:sz w:val="24"/>
          <w:szCs w:val="24"/>
        </w:rPr>
        <w:t xml:space="preserve"> os</w:t>
      </w:r>
      <w:r w:rsidR="00417828">
        <w:rPr>
          <w:sz w:val="24"/>
          <w:szCs w:val="24"/>
        </w:rPr>
        <w:t>oby</w:t>
      </w:r>
      <w:r w:rsidR="0012398E">
        <w:rPr>
          <w:sz w:val="24"/>
          <w:szCs w:val="24"/>
        </w:rPr>
        <w:t xml:space="preserve"> </w:t>
      </w:r>
      <w:r w:rsidR="00417828">
        <w:rPr>
          <w:sz w:val="24"/>
          <w:szCs w:val="24"/>
        </w:rPr>
        <w:t>uważają</w:t>
      </w:r>
      <w:r w:rsidR="0012398E">
        <w:rPr>
          <w:sz w:val="24"/>
          <w:szCs w:val="24"/>
        </w:rPr>
        <w:t xml:space="preserve">, że ochrona środowiska ma znaczenie, jednak nie dotyczy </w:t>
      </w:r>
      <w:r w:rsidR="00417828">
        <w:rPr>
          <w:sz w:val="24"/>
          <w:szCs w:val="24"/>
        </w:rPr>
        <w:t xml:space="preserve">ona </w:t>
      </w:r>
      <w:r w:rsidR="0012398E">
        <w:rPr>
          <w:sz w:val="24"/>
          <w:szCs w:val="24"/>
        </w:rPr>
        <w:t xml:space="preserve">bezpośrednio ich życia, natomiast </w:t>
      </w:r>
      <w:r w:rsidR="00417828">
        <w:rPr>
          <w:sz w:val="24"/>
          <w:szCs w:val="24"/>
        </w:rPr>
        <w:t>8</w:t>
      </w:r>
      <w:r w:rsidR="0012398E">
        <w:rPr>
          <w:sz w:val="24"/>
          <w:szCs w:val="24"/>
        </w:rPr>
        <w:t xml:space="preserve"> osób nie interesuje się ochroną środowiska. Z kolei wśród uczestników </w:t>
      </w:r>
      <w:r w:rsidR="00417828">
        <w:rPr>
          <w:sz w:val="24"/>
          <w:szCs w:val="24"/>
        </w:rPr>
        <w:t>98</w:t>
      </w:r>
      <w:r w:rsidR="0012398E">
        <w:rPr>
          <w:sz w:val="24"/>
          <w:szCs w:val="24"/>
        </w:rPr>
        <w:t>% jest świadomych wpływu jakie działania człowieka mają na środowisko, w którym żyją oraz na stan całej planety.</w:t>
      </w:r>
      <w:r w:rsidR="00417828">
        <w:rPr>
          <w:sz w:val="24"/>
          <w:szCs w:val="24"/>
        </w:rPr>
        <w:t xml:space="preserve"> Tylko 37 z nich nie zna szczegółów. Jest to bardzo dobra wiadomość. Oznacza, to że nawet wśród seniorów poruszany jest temat ochrony środowiska i że cieszy się on dużą popularnością. Pozwala, to na dalsze zgłębianie wiedzy z tego zakresu oraz poznawanie nowych możliwości. Pokazuje to również, że troszczą się oni o stan naszej planety i chcą pomóc jej jak tylko mogą</w:t>
      </w:r>
      <w:r w:rsidR="0012398E">
        <w:rPr>
          <w:sz w:val="24"/>
          <w:szCs w:val="24"/>
        </w:rPr>
        <w:t xml:space="preserve">. </w:t>
      </w:r>
      <w:r w:rsidR="00417828">
        <w:rPr>
          <w:sz w:val="24"/>
          <w:szCs w:val="24"/>
        </w:rPr>
        <w:t>99</w:t>
      </w:r>
      <w:r w:rsidR="0012398E">
        <w:rPr>
          <w:sz w:val="24"/>
          <w:szCs w:val="24"/>
        </w:rPr>
        <w:t xml:space="preserve">% ankietowanych zna </w:t>
      </w:r>
      <w:r w:rsidR="00417828">
        <w:rPr>
          <w:sz w:val="24"/>
          <w:szCs w:val="24"/>
        </w:rPr>
        <w:t xml:space="preserve">wszystkie lub niektóre </w:t>
      </w:r>
      <w:r w:rsidR="0012398E">
        <w:rPr>
          <w:sz w:val="24"/>
          <w:szCs w:val="24"/>
        </w:rPr>
        <w:t>pojęcia związane z ekologią takie jak: recykling, ekosystem, zmiana klimatu, czy emisja gazów cieplarnianych</w:t>
      </w:r>
      <w:r w:rsidR="00417828">
        <w:rPr>
          <w:sz w:val="24"/>
          <w:szCs w:val="24"/>
        </w:rPr>
        <w:t>. Świadczy to o dużej wiedzy ekologicznej seniorów oraz popularnością i zainteresowaniem tematem zmian klimatycznych i sposobów na walkę z nimi.</w:t>
      </w:r>
    </w:p>
    <w:p w14:paraId="2D3A4060" w14:textId="625DB240" w:rsidR="0012398E" w:rsidRDefault="0012398E" w:rsidP="00E10C35">
      <w:pPr>
        <w:ind w:firstLine="708"/>
        <w:rPr>
          <w:sz w:val="24"/>
          <w:szCs w:val="24"/>
        </w:rPr>
      </w:pPr>
      <w:r>
        <w:rPr>
          <w:sz w:val="24"/>
          <w:szCs w:val="24"/>
        </w:rPr>
        <w:t xml:space="preserve">W trzeciej części ankiety pytaliśmy się o codzienne nawyki ekologiczne jakie uczestnicy praktykują w swoich domach. Pytaliśmy się o segregację śmieci, oszczędzanie wody i energii, ograniczenie zużycia plastiku, kompostowanie odpadów biologicznych oraz używanie innych metod transportu, niż samochód. Z odpowiedzi wynika, że </w:t>
      </w:r>
      <w:r w:rsidR="00417828">
        <w:rPr>
          <w:sz w:val="24"/>
          <w:szCs w:val="24"/>
        </w:rPr>
        <w:t>91% ankietowanych zawsze segreguje odpady w domach. Domyślamy się, że częściowo spowodowane jest to nałożeniem obowiązku segregacji śmieci przez miasta</w:t>
      </w:r>
      <w:r w:rsidR="00056309">
        <w:rPr>
          <w:sz w:val="24"/>
          <w:szCs w:val="24"/>
        </w:rPr>
        <w:t xml:space="preserve">, co mocno wymusza to zachowanie pro-ekologiczne. Częściowo wyjaśnia to znaczny spadek regularności wykonywania innych pro-ekologicznych zachowań. Prawie połowa ankietowanych regularnie oszczędza wodę i energię, a aż 15% w ogóle nie praktykuje takiego zachowania. Wyniki pytania o ograniczanie użycia plastiku prezentują się jeszcze gorzej. 30% ankietowanych używa jak najmniej plastiku, a aż 30% nie zwraca na to uwagi. Powszechnie wiadomo jakie zagrożenie dla ekologii prezentuje sobą plastik. Jest on powszechnie używany i wyrzucany, a </w:t>
      </w:r>
      <w:r w:rsidR="00056309">
        <w:rPr>
          <w:sz w:val="24"/>
          <w:szCs w:val="24"/>
        </w:rPr>
        <w:lastRenderedPageBreak/>
        <w:t xml:space="preserve">czas jego rozkładu to między 100, a 1000 lat. Bardzo cieszy nas wiadomość, że 88% ankietowanych potrafi pozbywać się odpadów organicznych w akceptowalny sposób </w:t>
      </w:r>
      <w:proofErr w:type="spellStart"/>
      <w:r w:rsidR="00056309">
        <w:rPr>
          <w:sz w:val="24"/>
          <w:szCs w:val="24"/>
        </w:rPr>
        <w:t>tzn</w:t>
      </w:r>
      <w:proofErr w:type="spellEnd"/>
      <w:r w:rsidR="00056309">
        <w:rPr>
          <w:sz w:val="24"/>
          <w:szCs w:val="24"/>
        </w:rPr>
        <w:t xml:space="preserve">: kompostowanie lub oddawanie jako część selektywnej zbiórki odpadów. Niepokojącym faktem jest, że tylko 17% ankietowanych świadomie stara się unikać poruszania </w:t>
      </w:r>
      <w:r w:rsidR="00275181">
        <w:rPr>
          <w:sz w:val="24"/>
          <w:szCs w:val="24"/>
        </w:rPr>
        <w:t>samochodem, a aż 27% zawsze wybiera go jako środek transportu. Poruszanie się samochodem posiada wiele zalet, ale nie należy zapominać o jego wadach, czyli zanieczyszczaniu środowiska i powietrza oraz ograniczaniu ruchu. Tendencja ta jest niepokojąca zwłaszcza wśród seniorów, którzy nie muszą już zazwyczaj dojeżdżać do pracy, a odrobina ruchu byłaby dla nich bardzo wskazana.</w:t>
      </w:r>
    </w:p>
    <w:p w14:paraId="1C956B57" w14:textId="6B08E5E8" w:rsidR="004C5780" w:rsidRDefault="004C5780" w:rsidP="00E10C35">
      <w:pPr>
        <w:ind w:firstLine="708"/>
        <w:rPr>
          <w:sz w:val="24"/>
          <w:szCs w:val="24"/>
        </w:rPr>
      </w:pPr>
      <w:r>
        <w:rPr>
          <w:sz w:val="24"/>
          <w:szCs w:val="24"/>
        </w:rPr>
        <w:t xml:space="preserve">Część czwarta dotyczyła zainteresowania warsztatami ekologicznymi, ich formą oraz treściami na nich poruszanymi. </w:t>
      </w:r>
      <w:r w:rsidR="00275181">
        <w:rPr>
          <w:sz w:val="24"/>
          <w:szCs w:val="24"/>
        </w:rPr>
        <w:t>99</w:t>
      </w:r>
      <w:r>
        <w:rPr>
          <w:sz w:val="24"/>
          <w:szCs w:val="24"/>
        </w:rPr>
        <w:t>% ankietowanych wyraziło</w:t>
      </w:r>
      <w:r w:rsidR="00275181">
        <w:rPr>
          <w:sz w:val="24"/>
          <w:szCs w:val="24"/>
        </w:rPr>
        <w:t xml:space="preserve"> chęć pogłębienia wiedzy dotyczącej tematów ekologicznych, jak również </w:t>
      </w:r>
      <w:r>
        <w:rPr>
          <w:sz w:val="24"/>
          <w:szCs w:val="24"/>
        </w:rPr>
        <w:t xml:space="preserve">zadeklarowało chęć udziału w warsztatach dotyczących tej tematyki. </w:t>
      </w:r>
      <w:r w:rsidR="00275181">
        <w:rPr>
          <w:sz w:val="24"/>
          <w:szCs w:val="24"/>
        </w:rPr>
        <w:t xml:space="preserve">Świadczy to o dużym zapotrzebowaniu na warsztaty dotyczące ekologii i ochrony środowiska wśród seniorów. Są oni otwarci na nowe tematy i chętni do działania. Czekają tylko na prowadzących, którzy będą w stanie wskazać </w:t>
      </w:r>
      <w:r w:rsidR="00EA0DBE">
        <w:rPr>
          <w:sz w:val="24"/>
          <w:szCs w:val="24"/>
        </w:rPr>
        <w:t>im</w:t>
      </w:r>
      <w:r w:rsidR="00275181">
        <w:rPr>
          <w:sz w:val="24"/>
          <w:szCs w:val="24"/>
        </w:rPr>
        <w:t xml:space="preserve"> poprawny kierunek i </w:t>
      </w:r>
      <w:r w:rsidR="00EA0DBE">
        <w:rPr>
          <w:sz w:val="24"/>
          <w:szCs w:val="24"/>
        </w:rPr>
        <w:t xml:space="preserve">pokażą od czego zacząć. </w:t>
      </w:r>
      <w:r>
        <w:rPr>
          <w:sz w:val="24"/>
          <w:szCs w:val="24"/>
        </w:rPr>
        <w:t xml:space="preserve">Wśród tematów dotyczących ekologii największe zainteresowanie wzbudzały: </w:t>
      </w:r>
      <w:r w:rsidR="00275181">
        <w:rPr>
          <w:sz w:val="24"/>
          <w:szCs w:val="24"/>
        </w:rPr>
        <w:t>oszczędzanie wody i energii (73%), recykling i segregacja odpadów (48%) oraz zrównoważona dieta i produkcja żywności.</w:t>
      </w:r>
      <w:r>
        <w:rPr>
          <w:sz w:val="24"/>
          <w:szCs w:val="24"/>
        </w:rPr>
        <w:t xml:space="preserve"> Formą warsztatów preferowaną wśród ankietowanych </w:t>
      </w:r>
      <w:r w:rsidR="00EA0DBE">
        <w:rPr>
          <w:sz w:val="24"/>
          <w:szCs w:val="24"/>
        </w:rPr>
        <w:t>są spotkania na żywo z wykładami i dyskusją (74%). Być może jest to spowodowane nierozwiniętymi umiejętnościami komputerowymi lub jest to wyraz samotności i chęci spotkań z drugim człowiekiem. Są to bardzo częste zachowania obserwowane powszechnie wśród seniorów.</w:t>
      </w:r>
    </w:p>
    <w:p w14:paraId="753BC746" w14:textId="0E1BFC02" w:rsidR="004C5780" w:rsidRDefault="004C5780" w:rsidP="00E10C35">
      <w:pPr>
        <w:ind w:firstLine="708"/>
        <w:rPr>
          <w:sz w:val="24"/>
          <w:szCs w:val="24"/>
        </w:rPr>
      </w:pPr>
      <w:r>
        <w:rPr>
          <w:sz w:val="24"/>
          <w:szCs w:val="24"/>
        </w:rPr>
        <w:t>W ostatniej części ankiety pytaliśmy o wyzwania związane z wprowadzaniem działań pro-ekologicznych do swojego życia codziennego. Uczestnicy zwrócili uwagę na takie problemy jak:</w:t>
      </w:r>
      <w:r w:rsidR="00EA0DBE">
        <w:rPr>
          <w:sz w:val="24"/>
          <w:szCs w:val="24"/>
        </w:rPr>
        <w:t xml:space="preserve"> wysokie koszty związane z ekologicznymi rozwiązaniami (82%), brak czasu (48%), brak wiedzy na temat ekologii (32%) oraz brak dostępu do odpowiednich narzędzi lub produktów (29%). Bardzo cieszy nas fakt, że nie zagłosowano na brak wsparcia ze strony rodziny lub społeczności. Pokazuje to, że wszystkie akcje promocyjne, dofinansowania i świadomość ekologiczna innych członków rodzin przynosi oczekiwane skutki. Zachęcają oni do działań pro-ekologicznych, które seniorzy mogą praktykować oraz pokazują jak bardzo takie niewielkie kroki mogą przyczynić się do poprawy sytuacji nie tylko w ich najbliższej okolicy, ale i na świecie. </w:t>
      </w:r>
      <w:r w:rsidR="007A5CC8">
        <w:rPr>
          <w:sz w:val="24"/>
          <w:szCs w:val="24"/>
        </w:rPr>
        <w:t xml:space="preserve">Wsparciem jakie byłoby najbardziej pomocne według naszych ankietowanych </w:t>
      </w:r>
      <w:r w:rsidR="00EA0DBE">
        <w:rPr>
          <w:sz w:val="24"/>
          <w:szCs w:val="24"/>
        </w:rPr>
        <w:t>są: spotkania z ekspertami oraz przykłady innych osób i ich doświadczenia.</w:t>
      </w:r>
    </w:p>
    <w:p w14:paraId="02DDE339" w14:textId="629F98F0" w:rsidR="004C5780" w:rsidRDefault="004C5780" w:rsidP="004C5780">
      <w:pPr>
        <w:pStyle w:val="Nagwek1"/>
      </w:pPr>
      <w:r>
        <w:t>Wnioski:</w:t>
      </w:r>
    </w:p>
    <w:p w14:paraId="00693A05" w14:textId="77777777" w:rsidR="00A23826" w:rsidRPr="00A23826" w:rsidRDefault="00EA0DBE" w:rsidP="00A23826">
      <w:pPr>
        <w:pStyle w:val="Nagwek3"/>
        <w:rPr>
          <w:rFonts w:asciiTheme="minorHAnsi" w:hAnsiTheme="minorHAnsi" w:cstheme="minorHAnsi"/>
          <w:color w:val="auto"/>
        </w:rPr>
      </w:pPr>
      <w:r w:rsidRPr="00A23826">
        <w:rPr>
          <w:rFonts w:asciiTheme="minorHAnsi" w:hAnsiTheme="minorHAnsi" w:cstheme="minorHAnsi"/>
          <w:color w:val="auto"/>
        </w:rPr>
        <w:t>Po anal</w:t>
      </w:r>
      <w:r w:rsidR="00A23826" w:rsidRPr="00A23826">
        <w:rPr>
          <w:rFonts w:asciiTheme="minorHAnsi" w:hAnsiTheme="minorHAnsi" w:cstheme="minorHAnsi"/>
          <w:color w:val="auto"/>
        </w:rPr>
        <w:t>izie odpowiedzi ankietowanych można wyciągnąć następujące wnioski:</w:t>
      </w:r>
    </w:p>
    <w:p w14:paraId="0C498606" w14:textId="390498DD" w:rsidR="00A23826" w:rsidRPr="00A23826" w:rsidRDefault="00A23826" w:rsidP="00A23826">
      <w:pPr>
        <w:pStyle w:val="Nagwek3"/>
        <w:rPr>
          <w:rFonts w:asciiTheme="minorHAnsi" w:hAnsiTheme="minorHAnsi" w:cstheme="minorHAnsi"/>
        </w:rPr>
      </w:pPr>
      <w:r w:rsidRPr="00A23826">
        <w:rPr>
          <w:rFonts w:asciiTheme="minorHAnsi" w:hAnsiTheme="minorHAnsi" w:cstheme="minorHAnsi"/>
        </w:rPr>
        <w:br/>
      </w:r>
      <w:r w:rsidRPr="00A23826">
        <w:rPr>
          <w:rFonts w:asciiTheme="minorHAnsi" w:hAnsiTheme="minorHAnsi" w:cstheme="minorHAnsi"/>
        </w:rPr>
        <w:t xml:space="preserve">1. </w:t>
      </w:r>
      <w:r w:rsidRPr="00A23826">
        <w:rPr>
          <w:rStyle w:val="Pogrubienie"/>
          <w:rFonts w:asciiTheme="minorHAnsi" w:hAnsiTheme="minorHAnsi" w:cstheme="minorHAnsi"/>
          <w:b w:val="0"/>
          <w:bCs w:val="0"/>
        </w:rPr>
        <w:t>Wysoka świadomość zmian klimatycznych</w:t>
      </w:r>
    </w:p>
    <w:p w14:paraId="7BA75B22" w14:textId="77777777" w:rsidR="00A23826" w:rsidRPr="00A23826" w:rsidRDefault="00A23826" w:rsidP="00A23826">
      <w:pPr>
        <w:pStyle w:val="NormalnyWeb"/>
        <w:rPr>
          <w:rFonts w:asciiTheme="minorHAnsi" w:hAnsiTheme="minorHAnsi" w:cstheme="minorHAnsi"/>
        </w:rPr>
      </w:pPr>
      <w:r w:rsidRPr="00A23826">
        <w:rPr>
          <w:rFonts w:asciiTheme="minorHAnsi" w:hAnsiTheme="minorHAnsi" w:cstheme="minorHAnsi"/>
        </w:rPr>
        <w:t>Większość respondentów słyszała o zmianach klimatycznych, co sugeruje, że temat jest powszechnie znany wśród os</w:t>
      </w:r>
      <w:bookmarkStart w:id="0" w:name="_GoBack"/>
      <w:bookmarkEnd w:id="0"/>
      <w:r w:rsidRPr="00A23826">
        <w:rPr>
          <w:rFonts w:asciiTheme="minorHAnsi" w:hAnsiTheme="minorHAnsi" w:cstheme="minorHAnsi"/>
        </w:rPr>
        <w:t xml:space="preserve">ób 60+. Jednak wśród ankietowanych pojawiają się różne postawy wobec ich wpływu na życie codzienne – część osób uważa, że zmiany klimatyczne </w:t>
      </w:r>
      <w:r w:rsidRPr="00A23826">
        <w:rPr>
          <w:rFonts w:asciiTheme="minorHAnsi" w:hAnsiTheme="minorHAnsi" w:cstheme="minorHAnsi"/>
        </w:rPr>
        <w:lastRenderedPageBreak/>
        <w:t>mają bezpośredni wpływ, inni nie dostrzegają tego wpływu, a niektórzy nie są pewni. Może to wynikać z różnego poziomu dostępu do informacji na ten temat lub ich interpretacji.</w:t>
      </w:r>
    </w:p>
    <w:p w14:paraId="5E602814" w14:textId="77777777" w:rsidR="00A23826" w:rsidRPr="00A23826" w:rsidRDefault="00A23826" w:rsidP="00A23826">
      <w:pPr>
        <w:pStyle w:val="Nagwek3"/>
        <w:rPr>
          <w:rFonts w:asciiTheme="minorHAnsi" w:hAnsiTheme="minorHAnsi" w:cstheme="minorHAnsi"/>
        </w:rPr>
      </w:pPr>
      <w:r w:rsidRPr="00A23826">
        <w:rPr>
          <w:rFonts w:asciiTheme="minorHAnsi" w:hAnsiTheme="minorHAnsi" w:cstheme="minorHAnsi"/>
        </w:rPr>
        <w:t xml:space="preserve">2. </w:t>
      </w:r>
      <w:r w:rsidRPr="00A23826">
        <w:rPr>
          <w:rStyle w:val="Pogrubienie"/>
          <w:rFonts w:asciiTheme="minorHAnsi" w:hAnsiTheme="minorHAnsi" w:cstheme="minorHAnsi"/>
          <w:b w:val="0"/>
          <w:bCs w:val="0"/>
        </w:rPr>
        <w:t>Mieszane podejście do ochrony środowiska</w:t>
      </w:r>
    </w:p>
    <w:p w14:paraId="29EE6381" w14:textId="77777777" w:rsidR="00A23826" w:rsidRPr="00A23826" w:rsidRDefault="00A23826" w:rsidP="00A23826">
      <w:pPr>
        <w:pStyle w:val="NormalnyWeb"/>
        <w:rPr>
          <w:rFonts w:asciiTheme="minorHAnsi" w:hAnsiTheme="minorHAnsi" w:cstheme="minorHAnsi"/>
        </w:rPr>
      </w:pPr>
      <w:r w:rsidRPr="00A23826">
        <w:rPr>
          <w:rFonts w:asciiTheme="minorHAnsi" w:hAnsiTheme="minorHAnsi" w:cstheme="minorHAnsi"/>
        </w:rPr>
        <w:t>Respondenci wykazują zróżnicowane podejście do tematu ochrony środowiska. Niektórzy uznają ją za bardzo istotną kwestię, podkreślając jej znaczenie dla przyszłych pokoleń, natomiast inni deklarują brak zainteresowania tym tematem. Sugeruje to, że pomimo rosnącej świadomości ekologicznej, nie wszyscy postrzegają ten problem jako priorytet w swoim codziennym życiu.</w:t>
      </w:r>
    </w:p>
    <w:p w14:paraId="396C1658" w14:textId="77777777" w:rsidR="00A23826" w:rsidRPr="00A23826" w:rsidRDefault="00A23826" w:rsidP="00A23826">
      <w:pPr>
        <w:pStyle w:val="Nagwek3"/>
        <w:rPr>
          <w:rFonts w:asciiTheme="minorHAnsi" w:hAnsiTheme="minorHAnsi" w:cstheme="minorHAnsi"/>
        </w:rPr>
      </w:pPr>
      <w:r w:rsidRPr="00A23826">
        <w:rPr>
          <w:rFonts w:asciiTheme="minorHAnsi" w:hAnsiTheme="minorHAnsi" w:cstheme="minorHAnsi"/>
        </w:rPr>
        <w:t xml:space="preserve">3. </w:t>
      </w:r>
      <w:r w:rsidRPr="00A23826">
        <w:rPr>
          <w:rStyle w:val="Pogrubienie"/>
          <w:rFonts w:asciiTheme="minorHAnsi" w:hAnsiTheme="minorHAnsi" w:cstheme="minorHAnsi"/>
          <w:b w:val="0"/>
          <w:bCs w:val="0"/>
        </w:rPr>
        <w:t>Świadomość ekologiczna nie zawsze przekłada się na działanie</w:t>
      </w:r>
    </w:p>
    <w:p w14:paraId="02A1F694" w14:textId="77777777" w:rsidR="00A23826" w:rsidRPr="00A23826" w:rsidRDefault="00A23826" w:rsidP="00A23826">
      <w:pPr>
        <w:pStyle w:val="NormalnyWeb"/>
        <w:rPr>
          <w:rFonts w:asciiTheme="minorHAnsi" w:hAnsiTheme="minorHAnsi" w:cstheme="minorHAnsi"/>
        </w:rPr>
      </w:pPr>
      <w:r w:rsidRPr="00A23826">
        <w:rPr>
          <w:rFonts w:asciiTheme="minorHAnsi" w:hAnsiTheme="minorHAnsi" w:cstheme="minorHAnsi"/>
        </w:rPr>
        <w:t>Chociaż wiele osób deklaruje, że jest świadoma wpływu działań człowieka na środowisko, to w praktyce nie zawsze podejmują proekologiczne działania. Może to wynikać z różnych czynników, takich jak przyzwyczajenia, wygoda, brak wiedzy na temat skutecznych działań lub brak odpowiednich warunków do ich realizacji.</w:t>
      </w:r>
    </w:p>
    <w:p w14:paraId="1A7D3F9E" w14:textId="77777777" w:rsidR="00A23826" w:rsidRPr="00A23826" w:rsidRDefault="00A23826" w:rsidP="00A23826">
      <w:pPr>
        <w:pStyle w:val="Nagwek3"/>
        <w:rPr>
          <w:rFonts w:asciiTheme="minorHAnsi" w:hAnsiTheme="minorHAnsi" w:cstheme="minorHAnsi"/>
        </w:rPr>
      </w:pPr>
      <w:r w:rsidRPr="00A23826">
        <w:rPr>
          <w:rFonts w:asciiTheme="minorHAnsi" w:hAnsiTheme="minorHAnsi" w:cstheme="minorHAnsi"/>
        </w:rPr>
        <w:t xml:space="preserve">4. </w:t>
      </w:r>
      <w:r w:rsidRPr="00A23826">
        <w:rPr>
          <w:rStyle w:val="Pogrubienie"/>
          <w:rFonts w:asciiTheme="minorHAnsi" w:hAnsiTheme="minorHAnsi" w:cstheme="minorHAnsi"/>
          <w:b w:val="0"/>
          <w:bCs w:val="0"/>
        </w:rPr>
        <w:t>Znajomość podstawowych pojęć ekologicznych</w:t>
      </w:r>
    </w:p>
    <w:p w14:paraId="51FE5E8D" w14:textId="77777777" w:rsidR="00A23826" w:rsidRPr="00A23826" w:rsidRDefault="00A23826" w:rsidP="00A23826">
      <w:pPr>
        <w:pStyle w:val="NormalnyWeb"/>
        <w:rPr>
          <w:rFonts w:asciiTheme="minorHAnsi" w:hAnsiTheme="minorHAnsi" w:cstheme="minorHAnsi"/>
        </w:rPr>
      </w:pPr>
      <w:r w:rsidRPr="00A23826">
        <w:rPr>
          <w:rFonts w:asciiTheme="minorHAnsi" w:hAnsiTheme="minorHAnsi" w:cstheme="minorHAnsi"/>
        </w:rPr>
        <w:t>Większość respondentów zna pojęcia związane z ekologią, takie jak recykling, ekosystem czy emisja gazów cieplarnianych. Jednak znajomość tych terminów nie zawsze idzie w parze z ich praktycznym wykorzystaniem. Może to oznaczać, że samo zrozumienie koncepcji nie jest wystarczającym bodźcem do zmiany nawyków.</w:t>
      </w:r>
    </w:p>
    <w:p w14:paraId="267E2303" w14:textId="77777777" w:rsidR="00A23826" w:rsidRPr="00A23826" w:rsidRDefault="00A23826" w:rsidP="00A23826">
      <w:pPr>
        <w:pStyle w:val="Nagwek3"/>
        <w:rPr>
          <w:rFonts w:asciiTheme="minorHAnsi" w:hAnsiTheme="minorHAnsi" w:cstheme="minorHAnsi"/>
        </w:rPr>
      </w:pPr>
      <w:r w:rsidRPr="00A23826">
        <w:rPr>
          <w:rFonts w:asciiTheme="minorHAnsi" w:hAnsiTheme="minorHAnsi" w:cstheme="minorHAnsi"/>
        </w:rPr>
        <w:t xml:space="preserve">5. </w:t>
      </w:r>
      <w:r w:rsidRPr="00A23826">
        <w:rPr>
          <w:rStyle w:val="Pogrubienie"/>
          <w:rFonts w:asciiTheme="minorHAnsi" w:hAnsiTheme="minorHAnsi" w:cstheme="minorHAnsi"/>
          <w:b w:val="0"/>
          <w:bCs w:val="0"/>
        </w:rPr>
        <w:t>Segregacja odpadów nie jest powszechna</w:t>
      </w:r>
    </w:p>
    <w:p w14:paraId="5011F11F" w14:textId="0FA78A6D" w:rsidR="00A23826" w:rsidRPr="00A23826" w:rsidRDefault="00A23826" w:rsidP="00A23826">
      <w:pPr>
        <w:pStyle w:val="NormalnyWeb"/>
        <w:rPr>
          <w:rFonts w:asciiTheme="minorHAnsi" w:hAnsiTheme="minorHAnsi" w:cstheme="minorHAnsi"/>
        </w:rPr>
      </w:pPr>
      <w:r w:rsidRPr="00A23826">
        <w:rPr>
          <w:rFonts w:asciiTheme="minorHAnsi" w:hAnsiTheme="minorHAnsi" w:cstheme="minorHAnsi"/>
        </w:rPr>
        <w:t>Niektórzy ankietowani deklarują, że zawsze segregują odpady, jednak znacząca część nie robi</w:t>
      </w:r>
      <w:r w:rsidRPr="00A23826">
        <w:rPr>
          <w:rFonts w:asciiTheme="minorHAnsi" w:hAnsiTheme="minorHAnsi" w:cstheme="minorHAnsi"/>
        </w:rPr>
        <w:t xml:space="preserve"> tego codziennie</w:t>
      </w:r>
      <w:r w:rsidRPr="00A23826">
        <w:rPr>
          <w:rFonts w:asciiTheme="minorHAnsi" w:hAnsiTheme="minorHAnsi" w:cstheme="minorHAnsi"/>
        </w:rPr>
        <w:t>. Możliwe przyczyny to brak odpowiedniej infrastruktury, trudności w rozróżnianiu różnych rodzajów odpadów lub brak wystarczających motywacji. Może to wskazywać na potrzebę dodatkowej edukacji w tym zakresie oraz lepszej organizacji systemu segregacji w miejscach zamieszkania seniorów.</w:t>
      </w:r>
    </w:p>
    <w:p w14:paraId="5B5C1398" w14:textId="77777777" w:rsidR="00A23826" w:rsidRPr="00A23826" w:rsidRDefault="00A23826" w:rsidP="00A23826">
      <w:pPr>
        <w:pStyle w:val="Nagwek3"/>
        <w:rPr>
          <w:rFonts w:asciiTheme="minorHAnsi" w:hAnsiTheme="minorHAnsi" w:cstheme="minorHAnsi"/>
        </w:rPr>
      </w:pPr>
      <w:r w:rsidRPr="00A23826">
        <w:rPr>
          <w:rFonts w:asciiTheme="minorHAnsi" w:hAnsiTheme="minorHAnsi" w:cstheme="minorHAnsi"/>
        </w:rPr>
        <w:t xml:space="preserve">6. </w:t>
      </w:r>
      <w:r w:rsidRPr="00A23826">
        <w:rPr>
          <w:rStyle w:val="Pogrubienie"/>
          <w:rFonts w:asciiTheme="minorHAnsi" w:hAnsiTheme="minorHAnsi" w:cstheme="minorHAnsi"/>
          <w:b w:val="0"/>
          <w:bCs w:val="0"/>
        </w:rPr>
        <w:t>Plastik stanowi wyzwanie</w:t>
      </w:r>
    </w:p>
    <w:p w14:paraId="7668862E" w14:textId="77777777" w:rsidR="00A23826" w:rsidRPr="00A23826" w:rsidRDefault="00A23826" w:rsidP="00A23826">
      <w:pPr>
        <w:pStyle w:val="NormalnyWeb"/>
        <w:rPr>
          <w:rFonts w:asciiTheme="minorHAnsi" w:hAnsiTheme="minorHAnsi" w:cstheme="minorHAnsi"/>
        </w:rPr>
      </w:pPr>
      <w:r w:rsidRPr="00A23826">
        <w:rPr>
          <w:rFonts w:asciiTheme="minorHAnsi" w:hAnsiTheme="minorHAnsi" w:cstheme="minorHAnsi"/>
        </w:rPr>
        <w:t>Ograniczanie plastiku to temat, który wciąż stanowi wyzwanie. Część ankietowanych stara się redukować jego użycie, jednak dla wielu osób jest to trudne. Możliwe, że wynika to z szerokiej dostępności plastikowych produktów i braku łatwo dostępnych alternatyw. Może to również wiązać się z nawykami zakupowymi, w których plastik jest wszechobecny.</w:t>
      </w:r>
    </w:p>
    <w:p w14:paraId="22F09C5B" w14:textId="77777777" w:rsidR="00A23826" w:rsidRPr="00A23826" w:rsidRDefault="00A23826" w:rsidP="00A23826">
      <w:pPr>
        <w:pStyle w:val="Nagwek3"/>
        <w:rPr>
          <w:rFonts w:asciiTheme="minorHAnsi" w:hAnsiTheme="minorHAnsi" w:cstheme="minorHAnsi"/>
        </w:rPr>
      </w:pPr>
      <w:r w:rsidRPr="00A23826">
        <w:rPr>
          <w:rFonts w:asciiTheme="minorHAnsi" w:hAnsiTheme="minorHAnsi" w:cstheme="minorHAnsi"/>
        </w:rPr>
        <w:t xml:space="preserve">7. </w:t>
      </w:r>
      <w:r w:rsidRPr="00A23826">
        <w:rPr>
          <w:rStyle w:val="Pogrubienie"/>
          <w:rFonts w:asciiTheme="minorHAnsi" w:hAnsiTheme="minorHAnsi" w:cstheme="minorHAnsi"/>
          <w:b w:val="0"/>
          <w:bCs w:val="0"/>
        </w:rPr>
        <w:t>Transport indywidualny dominuje nad ekologicznymi alternatywami</w:t>
      </w:r>
    </w:p>
    <w:p w14:paraId="03AB1C77" w14:textId="77777777" w:rsidR="00A23826" w:rsidRPr="00A23826" w:rsidRDefault="00A23826" w:rsidP="00A23826">
      <w:pPr>
        <w:pStyle w:val="NormalnyWeb"/>
        <w:rPr>
          <w:rFonts w:asciiTheme="minorHAnsi" w:hAnsiTheme="minorHAnsi" w:cstheme="minorHAnsi"/>
        </w:rPr>
      </w:pPr>
      <w:r w:rsidRPr="00A23826">
        <w:rPr>
          <w:rFonts w:asciiTheme="minorHAnsi" w:hAnsiTheme="minorHAnsi" w:cstheme="minorHAnsi"/>
        </w:rPr>
        <w:t>Mimo że wiele osób zdaje sobie sprawę z wpływu transportu na środowisko, wciąż dominującym środkiem transportu pozostaje samochód. Tylko nieliczni regularnie wybierają transport publiczny, rower lub piesze wędrówki. Może to wynikać z przyzwyczajeń, wygody, a także z ograniczonej dostępności transportu publicznego w niektórych rejonach.</w:t>
      </w:r>
    </w:p>
    <w:p w14:paraId="566FA6B2" w14:textId="77777777" w:rsidR="00A23826" w:rsidRPr="00A23826" w:rsidRDefault="00A23826" w:rsidP="00A23826">
      <w:pPr>
        <w:pStyle w:val="Nagwek3"/>
        <w:rPr>
          <w:rFonts w:asciiTheme="minorHAnsi" w:hAnsiTheme="minorHAnsi" w:cstheme="minorHAnsi"/>
        </w:rPr>
      </w:pPr>
      <w:r w:rsidRPr="00A23826">
        <w:rPr>
          <w:rFonts w:asciiTheme="minorHAnsi" w:hAnsiTheme="minorHAnsi" w:cstheme="minorHAnsi"/>
        </w:rPr>
        <w:lastRenderedPageBreak/>
        <w:t xml:space="preserve">8. </w:t>
      </w:r>
      <w:r w:rsidRPr="00A23826">
        <w:rPr>
          <w:rStyle w:val="Pogrubienie"/>
          <w:rFonts w:asciiTheme="minorHAnsi" w:hAnsiTheme="minorHAnsi" w:cstheme="minorHAnsi"/>
          <w:b w:val="0"/>
          <w:bCs w:val="0"/>
        </w:rPr>
        <w:t>Zainteresowanie ekologią rośnie, ale nadal jest niskie</w:t>
      </w:r>
    </w:p>
    <w:p w14:paraId="145ACD9D" w14:textId="77777777" w:rsidR="00A23826" w:rsidRPr="00A23826" w:rsidRDefault="00A23826" w:rsidP="00A23826">
      <w:pPr>
        <w:pStyle w:val="NormalnyWeb"/>
        <w:rPr>
          <w:rFonts w:asciiTheme="minorHAnsi" w:hAnsiTheme="minorHAnsi" w:cstheme="minorHAnsi"/>
        </w:rPr>
      </w:pPr>
      <w:r w:rsidRPr="00A23826">
        <w:rPr>
          <w:rFonts w:asciiTheme="minorHAnsi" w:hAnsiTheme="minorHAnsi" w:cstheme="minorHAnsi"/>
        </w:rPr>
        <w:t>Choć wśród respondentów znajdują się osoby chętne do poszerzania swojej wiedzy ekologicznej, nadal spora część deklaruje brak zainteresowania tym tematem. Może to oznaczać, że dotychczasowe kampanie edukacyjne nie są dostosowane do potrzeb i oczekiwań seniorów lub że tematyka ekologiczna nie jest im przedstawiana w sposób atrakcyjny i praktyczny.</w:t>
      </w:r>
    </w:p>
    <w:p w14:paraId="7A8EB66E" w14:textId="77777777" w:rsidR="00A23826" w:rsidRPr="00A23826" w:rsidRDefault="00A23826" w:rsidP="00A23826">
      <w:pPr>
        <w:pStyle w:val="Nagwek3"/>
        <w:rPr>
          <w:rFonts w:asciiTheme="minorHAnsi" w:hAnsiTheme="minorHAnsi" w:cstheme="minorHAnsi"/>
        </w:rPr>
      </w:pPr>
      <w:r w:rsidRPr="00A23826">
        <w:rPr>
          <w:rFonts w:asciiTheme="minorHAnsi" w:hAnsiTheme="minorHAnsi" w:cstheme="minorHAnsi"/>
        </w:rPr>
        <w:t xml:space="preserve">9. </w:t>
      </w:r>
      <w:r w:rsidRPr="00A23826">
        <w:rPr>
          <w:rStyle w:val="Pogrubienie"/>
          <w:rFonts w:asciiTheme="minorHAnsi" w:hAnsiTheme="minorHAnsi" w:cstheme="minorHAnsi"/>
          <w:b w:val="0"/>
          <w:bCs w:val="0"/>
        </w:rPr>
        <w:t>Bariery we wdrażaniu ekologicznych działań</w:t>
      </w:r>
    </w:p>
    <w:p w14:paraId="4FF99538" w14:textId="77777777" w:rsidR="00A23826" w:rsidRPr="00A23826" w:rsidRDefault="00A23826" w:rsidP="00A23826">
      <w:pPr>
        <w:pStyle w:val="NormalnyWeb"/>
        <w:rPr>
          <w:rFonts w:asciiTheme="minorHAnsi" w:hAnsiTheme="minorHAnsi" w:cstheme="minorHAnsi"/>
        </w:rPr>
      </w:pPr>
      <w:r w:rsidRPr="00A23826">
        <w:rPr>
          <w:rFonts w:asciiTheme="minorHAnsi" w:hAnsiTheme="minorHAnsi" w:cstheme="minorHAnsi"/>
        </w:rPr>
        <w:t>Do głównych przeszkód w podejmowaniu proekologicznych działań zaliczają się brak wiedzy, ograniczony czas oraz wysokie koszty ekologicznych rozwiązań. Wielu ankietowanych wskazuje, że ekologiczne produkty czy technologie są droższe, co może zniechęcać do ich stosowania. Dodatkowo brak dostępu do rzetelnych informacji sprawia, że osoby starsze nie zawsze wiedzą, jak w prosty sposób mogą przyczynić się do ochrony środowiska.</w:t>
      </w:r>
    </w:p>
    <w:p w14:paraId="34DE578B" w14:textId="77777777" w:rsidR="00A23826" w:rsidRPr="00A23826" w:rsidRDefault="00A23826" w:rsidP="00A23826">
      <w:pPr>
        <w:pStyle w:val="Nagwek3"/>
        <w:rPr>
          <w:rFonts w:asciiTheme="minorHAnsi" w:hAnsiTheme="minorHAnsi" w:cstheme="minorHAnsi"/>
        </w:rPr>
      </w:pPr>
      <w:r w:rsidRPr="00A23826">
        <w:rPr>
          <w:rFonts w:asciiTheme="minorHAnsi" w:hAnsiTheme="minorHAnsi" w:cstheme="minorHAnsi"/>
        </w:rPr>
        <w:t xml:space="preserve">10. </w:t>
      </w:r>
      <w:r w:rsidRPr="00A23826">
        <w:rPr>
          <w:rStyle w:val="Pogrubienie"/>
          <w:rFonts w:asciiTheme="minorHAnsi" w:hAnsiTheme="minorHAnsi" w:cstheme="minorHAnsi"/>
          <w:b w:val="0"/>
          <w:bCs w:val="0"/>
        </w:rPr>
        <w:t>Chęć uczestnictwa w warsztatach</w:t>
      </w:r>
    </w:p>
    <w:p w14:paraId="50D12CF0" w14:textId="77777777" w:rsidR="00A23826" w:rsidRPr="00A23826" w:rsidRDefault="00A23826" w:rsidP="00A23826">
      <w:pPr>
        <w:pStyle w:val="NormalnyWeb"/>
        <w:rPr>
          <w:rFonts w:asciiTheme="minorHAnsi" w:hAnsiTheme="minorHAnsi" w:cstheme="minorHAnsi"/>
        </w:rPr>
      </w:pPr>
      <w:r w:rsidRPr="00A23826">
        <w:rPr>
          <w:rFonts w:asciiTheme="minorHAnsi" w:hAnsiTheme="minorHAnsi" w:cstheme="minorHAnsi"/>
        </w:rPr>
        <w:t>Wielu respondentów wyraziło zainteresowanie warsztatami ekologicznymi, szczególnie w zakresie segregacji odpadów, oszczędzania wody i energii, a także zrównoważonej diety. Preferowane formy to przede wszystkim warsztaty praktyczne, które pozwalają na bezpośrednie przyswojenie nowych umiejętności. Może to sugerować, że osoby starsze chętniej angażują się w działania, które mają dla nich konkretną wartość użytkową.</w:t>
      </w:r>
    </w:p>
    <w:p w14:paraId="185CDB17" w14:textId="296C4189" w:rsidR="00EA0DBE" w:rsidRPr="00A23826" w:rsidRDefault="00EA0DBE" w:rsidP="00EA0DBE">
      <w:pPr>
        <w:rPr>
          <w:sz w:val="24"/>
          <w:szCs w:val="24"/>
        </w:rPr>
      </w:pPr>
    </w:p>
    <w:sectPr w:rsidR="00EA0DBE" w:rsidRPr="00A2382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3E11E" w14:textId="77777777" w:rsidR="002B2C7A" w:rsidRDefault="002B2C7A" w:rsidP="00F4493F">
      <w:pPr>
        <w:spacing w:after="0" w:line="240" w:lineRule="auto"/>
      </w:pPr>
      <w:r>
        <w:separator/>
      </w:r>
    </w:p>
  </w:endnote>
  <w:endnote w:type="continuationSeparator" w:id="0">
    <w:p w14:paraId="639C1B5F" w14:textId="77777777" w:rsidR="002B2C7A" w:rsidRDefault="002B2C7A" w:rsidP="00F44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2A922" w14:textId="7BA9AFE9" w:rsidR="00F4493F" w:rsidRDefault="00F4493F">
    <w:pPr>
      <w:pStyle w:val="Stopka"/>
    </w:pPr>
    <w:r>
      <w:rPr>
        <w:noProof/>
      </w:rPr>
      <w:drawing>
        <wp:anchor distT="0" distB="0" distL="114300" distR="114300" simplePos="0" relativeHeight="251659264" behindDoc="1" locked="0" layoutInCell="1" allowOverlap="1" wp14:anchorId="3831F9BA" wp14:editId="12C80262">
          <wp:simplePos x="0" y="0"/>
          <wp:positionH relativeFrom="margin">
            <wp:align>left</wp:align>
          </wp:positionH>
          <wp:positionV relativeFrom="paragraph">
            <wp:posOffset>8255</wp:posOffset>
          </wp:positionV>
          <wp:extent cx="1594485" cy="332740"/>
          <wp:effectExtent l="0" t="0" r="0" b="0"/>
          <wp:wrapTight wrapText="bothSides">
            <wp:wrapPolygon edited="0">
              <wp:start x="0" y="0"/>
              <wp:lineTo x="0" y="19786"/>
              <wp:lineTo x="6968" y="19786"/>
              <wp:lineTo x="19871" y="18550"/>
              <wp:lineTo x="19871" y="2473"/>
              <wp:lineTo x="6968" y="0"/>
              <wp:lineTo x="0" y="0"/>
            </wp:wrapPolygon>
          </wp:wrapTight>
          <wp:docPr id="1986436547" name="Obraz 1986436547"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594485" cy="332740"/>
                  </a:xfrm>
                  <a:prstGeom prst="rect">
                    <a:avLst/>
                  </a:prstGeom>
                </pic:spPr>
              </pic:pic>
            </a:graphicData>
          </a:graphic>
          <wp14:sizeRelH relativeFrom="page">
            <wp14:pctWidth>0</wp14:pctWidth>
          </wp14:sizeRelH>
          <wp14:sizeRelV relativeFrom="page">
            <wp14:pctHeight>0</wp14:pctHeight>
          </wp14:sizeRelV>
        </wp:anchor>
      </w:drawing>
    </w:r>
    <w:r w:rsidRPr="001570F0">
      <w:rPr>
        <w:rFonts w:cstheme="minorHAnsi"/>
        <w:b/>
        <w:bCs/>
        <w:sz w:val="18"/>
        <w:szCs w:val="18"/>
      </w:rPr>
      <w:t>Projekt “</w:t>
    </w:r>
    <w:r>
      <w:rPr>
        <w:rFonts w:cstheme="minorHAnsi"/>
        <w:b/>
        <w:bCs/>
        <w:sz w:val="18"/>
        <w:szCs w:val="18"/>
      </w:rPr>
      <w:t>Eco-świadomi 60+</w:t>
    </w:r>
    <w:r w:rsidRPr="001570F0">
      <w:rPr>
        <w:rFonts w:cstheme="minorHAnsi"/>
        <w:b/>
        <w:bCs/>
        <w:sz w:val="18"/>
        <w:szCs w:val="18"/>
      </w:rPr>
      <w:t xml:space="preserve">” o numerze </w:t>
    </w:r>
    <w:r w:rsidRPr="00F74F47">
      <w:rPr>
        <w:rFonts w:cstheme="minorHAnsi"/>
        <w:b/>
        <w:bCs/>
        <w:sz w:val="18"/>
        <w:szCs w:val="18"/>
      </w:rPr>
      <w:t>2023-3-PL01-ESC30-SOL-000179830</w:t>
    </w:r>
    <w:r>
      <w:rPr>
        <w:rFonts w:cstheme="minorHAnsi"/>
        <w:b/>
        <w:bCs/>
        <w:sz w:val="18"/>
        <w:szCs w:val="18"/>
      </w:rPr>
      <w:t xml:space="preserve"> </w:t>
    </w:r>
    <w:r w:rsidRPr="001570F0">
      <w:rPr>
        <w:rFonts w:cstheme="minorHAnsi"/>
        <w:b/>
        <w:bCs/>
        <w:sz w:val="18"/>
        <w:szCs w:val="18"/>
      </w:rPr>
      <w:t>finansowany ze środków budżetu Unii Europejskiej w ramach Europejskiego Korpusu Solidarności.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49406" w14:textId="77777777" w:rsidR="002B2C7A" w:rsidRDefault="002B2C7A" w:rsidP="00F4493F">
      <w:pPr>
        <w:spacing w:after="0" w:line="240" w:lineRule="auto"/>
      </w:pPr>
      <w:r>
        <w:separator/>
      </w:r>
    </w:p>
  </w:footnote>
  <w:footnote w:type="continuationSeparator" w:id="0">
    <w:p w14:paraId="1F9C2C75" w14:textId="77777777" w:rsidR="002B2C7A" w:rsidRDefault="002B2C7A" w:rsidP="00F449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2322B" w14:textId="52F01D5B" w:rsidR="00F4493F" w:rsidRDefault="00F4493F">
    <w:pPr>
      <w:pStyle w:val="Nagwek"/>
    </w:pPr>
    <w:r>
      <w:rPr>
        <w:noProof/>
      </w:rPr>
      <w:drawing>
        <wp:anchor distT="0" distB="0" distL="114300" distR="114300" simplePos="0" relativeHeight="251665408" behindDoc="1" locked="0" layoutInCell="1" allowOverlap="1" wp14:anchorId="60A30812" wp14:editId="291D78EA">
          <wp:simplePos x="0" y="0"/>
          <wp:positionH relativeFrom="margin">
            <wp:align>left</wp:align>
          </wp:positionH>
          <wp:positionV relativeFrom="paragraph">
            <wp:posOffset>-153035</wp:posOffset>
          </wp:positionV>
          <wp:extent cx="1594485" cy="332740"/>
          <wp:effectExtent l="0" t="0" r="0" b="0"/>
          <wp:wrapTight wrapText="bothSides">
            <wp:wrapPolygon edited="0">
              <wp:start x="0" y="0"/>
              <wp:lineTo x="0" y="19786"/>
              <wp:lineTo x="6968" y="19786"/>
              <wp:lineTo x="19871" y="18550"/>
              <wp:lineTo x="19871" y="2473"/>
              <wp:lineTo x="6968" y="0"/>
              <wp:lineTo x="0" y="0"/>
            </wp:wrapPolygon>
          </wp:wrapTight>
          <wp:docPr id="492393515" name="Obraz 492393515"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594485" cy="332740"/>
                  </a:xfrm>
                  <a:prstGeom prst="rect">
                    <a:avLst/>
                  </a:prstGeom>
                </pic:spPr>
              </pic:pic>
            </a:graphicData>
          </a:graphic>
          <wp14:sizeRelH relativeFrom="page">
            <wp14:pctWidth>0</wp14:pctWidth>
          </wp14:sizeRelH>
          <wp14:sizeRelV relativeFrom="page">
            <wp14:pctHeight>0</wp14:pctHeight>
          </wp14:sizeRelV>
        </wp:anchor>
      </w:drawing>
    </w:r>
    <w:r w:rsidRPr="00483705">
      <w:rPr>
        <w:noProof/>
      </w:rPr>
      <w:drawing>
        <wp:anchor distT="0" distB="0" distL="114300" distR="114300" simplePos="0" relativeHeight="251661312" behindDoc="1" locked="0" layoutInCell="1" allowOverlap="1" wp14:anchorId="4D9F5281" wp14:editId="6EB28FDB">
          <wp:simplePos x="0" y="0"/>
          <wp:positionH relativeFrom="margin">
            <wp:align>center</wp:align>
          </wp:positionH>
          <wp:positionV relativeFrom="paragraph">
            <wp:posOffset>-243840</wp:posOffset>
          </wp:positionV>
          <wp:extent cx="609600" cy="609600"/>
          <wp:effectExtent l="0" t="0" r="0" b="0"/>
          <wp:wrapTight wrapText="bothSides">
            <wp:wrapPolygon edited="0">
              <wp:start x="21600" y="21600"/>
              <wp:lineTo x="21600" y="675"/>
              <wp:lineTo x="675" y="675"/>
              <wp:lineTo x="675" y="21600"/>
              <wp:lineTo x="21600" y="21600"/>
            </wp:wrapPolygon>
          </wp:wrapTight>
          <wp:docPr id="7003655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V="1">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662FC907" wp14:editId="4938BEBA">
          <wp:simplePos x="0" y="0"/>
          <wp:positionH relativeFrom="margin">
            <wp:align>right</wp:align>
          </wp:positionH>
          <wp:positionV relativeFrom="paragraph">
            <wp:posOffset>-145415</wp:posOffset>
          </wp:positionV>
          <wp:extent cx="995680" cy="418465"/>
          <wp:effectExtent l="0" t="0" r="0" b="635"/>
          <wp:wrapTight wrapText="bothSides">
            <wp:wrapPolygon edited="0">
              <wp:start x="0" y="0"/>
              <wp:lineTo x="0" y="20649"/>
              <wp:lineTo x="21077" y="20649"/>
              <wp:lineTo x="21077" y="0"/>
              <wp:lineTo x="0" y="0"/>
            </wp:wrapPolygon>
          </wp:wrapTight>
          <wp:docPr id="176882620" name="Obraz 1" descr="Stowarzyszenie Aktywni.eu – Informacja, edukacja, aktywizacja i integ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warzyszenie Aktywni.eu – Informacja, edukacja, aktywizacja i integracja"/>
                  <pic:cNvPicPr>
                    <a:picLocks noChangeAspect="1" noChangeArrowheads="1"/>
                  </pic:cNvPicPr>
                </pic:nvPicPr>
                <pic:blipFill rotWithShape="1">
                  <a:blip r:embed="rId3">
                    <a:extLst>
                      <a:ext uri="{28A0092B-C50C-407E-A947-70E740481C1C}">
                        <a14:useLocalDpi xmlns:a14="http://schemas.microsoft.com/office/drawing/2010/main" val="0"/>
                      </a:ext>
                    </a:extLst>
                  </a:blip>
                  <a:srcRect l="13750" t="31250" b="32500"/>
                  <a:stretch/>
                </pic:blipFill>
                <pic:spPr bwMode="auto">
                  <a:xfrm>
                    <a:off x="0" y="0"/>
                    <a:ext cx="995680" cy="4184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A375D"/>
    <w:multiLevelType w:val="hybridMultilevel"/>
    <w:tmpl w:val="79145846"/>
    <w:lvl w:ilvl="0" w:tplc="AC48E6D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1D9B016F"/>
    <w:multiLevelType w:val="hybridMultilevel"/>
    <w:tmpl w:val="7E367D34"/>
    <w:lvl w:ilvl="0" w:tplc="AC48E6D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E920EBA"/>
    <w:multiLevelType w:val="hybridMultilevel"/>
    <w:tmpl w:val="CA769E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51826D3"/>
    <w:multiLevelType w:val="hybridMultilevel"/>
    <w:tmpl w:val="601C6674"/>
    <w:lvl w:ilvl="0" w:tplc="AC48E6D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5EFC4267"/>
    <w:multiLevelType w:val="hybridMultilevel"/>
    <w:tmpl w:val="752C9A46"/>
    <w:lvl w:ilvl="0" w:tplc="AC48E6D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73555B88"/>
    <w:multiLevelType w:val="hybridMultilevel"/>
    <w:tmpl w:val="9540602E"/>
    <w:lvl w:ilvl="0" w:tplc="AC48E6D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7ED200AA"/>
    <w:multiLevelType w:val="hybridMultilevel"/>
    <w:tmpl w:val="59603664"/>
    <w:lvl w:ilvl="0" w:tplc="AC48E6D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4F1"/>
    <w:rsid w:val="00056309"/>
    <w:rsid w:val="0012398E"/>
    <w:rsid w:val="001B5B13"/>
    <w:rsid w:val="00223FF4"/>
    <w:rsid w:val="00275181"/>
    <w:rsid w:val="002B2C7A"/>
    <w:rsid w:val="002D6CB7"/>
    <w:rsid w:val="003658FF"/>
    <w:rsid w:val="00417828"/>
    <w:rsid w:val="004C5780"/>
    <w:rsid w:val="00525975"/>
    <w:rsid w:val="005A082E"/>
    <w:rsid w:val="0068231B"/>
    <w:rsid w:val="006B3EE8"/>
    <w:rsid w:val="00746F2C"/>
    <w:rsid w:val="007A5CC8"/>
    <w:rsid w:val="00833491"/>
    <w:rsid w:val="009448BB"/>
    <w:rsid w:val="009E09B9"/>
    <w:rsid w:val="00A23826"/>
    <w:rsid w:val="00BF14F1"/>
    <w:rsid w:val="00C93FFB"/>
    <w:rsid w:val="00DE41D7"/>
    <w:rsid w:val="00E10C35"/>
    <w:rsid w:val="00EA0DBE"/>
    <w:rsid w:val="00F409C1"/>
    <w:rsid w:val="00F411AE"/>
    <w:rsid w:val="00F449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CFB48"/>
  <w15:chartTrackingRefBased/>
  <w15:docId w15:val="{994EBFA7-123C-4EA7-8988-C83510A5A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658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A2382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E09B9"/>
    <w:pPr>
      <w:ind w:left="720"/>
      <w:contextualSpacing/>
    </w:pPr>
  </w:style>
  <w:style w:type="paragraph" w:styleId="Nagwek">
    <w:name w:val="header"/>
    <w:basedOn w:val="Normalny"/>
    <w:link w:val="NagwekZnak"/>
    <w:uiPriority w:val="99"/>
    <w:unhideWhenUsed/>
    <w:rsid w:val="00F449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493F"/>
  </w:style>
  <w:style w:type="paragraph" w:styleId="Stopka">
    <w:name w:val="footer"/>
    <w:basedOn w:val="Normalny"/>
    <w:link w:val="StopkaZnak"/>
    <w:uiPriority w:val="99"/>
    <w:unhideWhenUsed/>
    <w:rsid w:val="00F449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493F"/>
  </w:style>
  <w:style w:type="character" w:customStyle="1" w:styleId="Nagwek1Znak">
    <w:name w:val="Nagłówek 1 Znak"/>
    <w:basedOn w:val="Domylnaczcionkaakapitu"/>
    <w:link w:val="Nagwek1"/>
    <w:uiPriority w:val="9"/>
    <w:rsid w:val="003658FF"/>
    <w:rPr>
      <w:rFonts w:asciiTheme="majorHAnsi" w:eastAsiaTheme="majorEastAsia" w:hAnsiTheme="majorHAnsi" w:cstheme="majorBidi"/>
      <w:color w:val="2F5496" w:themeColor="accent1" w:themeShade="BF"/>
      <w:sz w:val="32"/>
      <w:szCs w:val="32"/>
    </w:rPr>
  </w:style>
  <w:style w:type="paragraph" w:styleId="Tekstprzypisukocowego">
    <w:name w:val="endnote text"/>
    <w:basedOn w:val="Normalny"/>
    <w:link w:val="TekstprzypisukocowegoZnak"/>
    <w:uiPriority w:val="99"/>
    <w:semiHidden/>
    <w:unhideWhenUsed/>
    <w:rsid w:val="0012398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2398E"/>
    <w:rPr>
      <w:sz w:val="20"/>
      <w:szCs w:val="20"/>
    </w:rPr>
  </w:style>
  <w:style w:type="character" w:styleId="Odwoanieprzypisukocowego">
    <w:name w:val="endnote reference"/>
    <w:basedOn w:val="Domylnaczcionkaakapitu"/>
    <w:uiPriority w:val="99"/>
    <w:semiHidden/>
    <w:unhideWhenUsed/>
    <w:rsid w:val="0012398E"/>
    <w:rPr>
      <w:vertAlign w:val="superscript"/>
    </w:rPr>
  </w:style>
  <w:style w:type="paragraph" w:styleId="Tytu">
    <w:name w:val="Title"/>
    <w:basedOn w:val="Normalny"/>
    <w:next w:val="Normalny"/>
    <w:link w:val="TytuZnak"/>
    <w:uiPriority w:val="10"/>
    <w:qFormat/>
    <w:rsid w:val="004C57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C5780"/>
    <w:rPr>
      <w:rFonts w:asciiTheme="majorHAnsi" w:eastAsiaTheme="majorEastAsia" w:hAnsiTheme="majorHAnsi" w:cstheme="majorBidi"/>
      <w:spacing w:val="-10"/>
      <w:kern w:val="28"/>
      <w:sz w:val="56"/>
      <w:szCs w:val="56"/>
    </w:rPr>
  </w:style>
  <w:style w:type="character" w:customStyle="1" w:styleId="Nagwek3Znak">
    <w:name w:val="Nagłówek 3 Znak"/>
    <w:basedOn w:val="Domylnaczcionkaakapitu"/>
    <w:link w:val="Nagwek3"/>
    <w:uiPriority w:val="9"/>
    <w:semiHidden/>
    <w:rsid w:val="00A23826"/>
    <w:rPr>
      <w:rFonts w:asciiTheme="majorHAnsi" w:eastAsiaTheme="majorEastAsia" w:hAnsiTheme="majorHAnsi" w:cstheme="majorBidi"/>
      <w:color w:val="1F3763" w:themeColor="accent1" w:themeShade="7F"/>
      <w:sz w:val="24"/>
      <w:szCs w:val="24"/>
    </w:rPr>
  </w:style>
  <w:style w:type="character" w:styleId="Pogrubienie">
    <w:name w:val="Strong"/>
    <w:basedOn w:val="Domylnaczcionkaakapitu"/>
    <w:uiPriority w:val="22"/>
    <w:qFormat/>
    <w:rsid w:val="00A23826"/>
    <w:rPr>
      <w:b/>
      <w:bCs/>
    </w:rPr>
  </w:style>
  <w:style w:type="paragraph" w:styleId="NormalnyWeb">
    <w:name w:val="Normal (Web)"/>
    <w:basedOn w:val="Normalny"/>
    <w:uiPriority w:val="99"/>
    <w:semiHidden/>
    <w:unhideWhenUsed/>
    <w:rsid w:val="00A23826"/>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17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1422</Words>
  <Characters>8534</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Wójciak</dc:creator>
  <cp:keywords/>
  <dc:description/>
  <cp:lastModifiedBy>Anna Wójciak</cp:lastModifiedBy>
  <cp:revision>4</cp:revision>
  <dcterms:created xsi:type="dcterms:W3CDTF">2025-01-08T09:52:00Z</dcterms:created>
  <dcterms:modified xsi:type="dcterms:W3CDTF">2025-02-26T10:28:00Z</dcterms:modified>
</cp:coreProperties>
</file>